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45" w:rsidRDefault="00DE7DA2" w:rsidP="00C8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1E5F9C">
        <w:rPr>
          <w:rFonts w:ascii="Times New Roman" w:hAnsi="Times New Roman" w:cs="Times New Roman"/>
          <w:sz w:val="28"/>
          <w:szCs w:val="28"/>
        </w:rPr>
        <w:t>1</w:t>
      </w:r>
      <w:r w:rsidR="00720094">
        <w:rPr>
          <w:rFonts w:ascii="Times New Roman" w:hAnsi="Times New Roman" w:cs="Times New Roman"/>
          <w:sz w:val="28"/>
          <w:szCs w:val="28"/>
        </w:rPr>
        <w:t>154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720094">
        <w:rPr>
          <w:rFonts w:ascii="Times New Roman" w:hAnsi="Times New Roman" w:cs="Times New Roman"/>
          <w:sz w:val="28"/>
          <w:szCs w:val="28"/>
        </w:rPr>
        <w:t>14 ноября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4605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605D" w:rsidRDefault="0024605D" w:rsidP="00C80B98">
      <w:pPr>
        <w:spacing w:after="0" w:line="276" w:lineRule="auto"/>
        <w:rPr>
          <w:rStyle w:val="fontstyle01"/>
          <w:b/>
        </w:rPr>
      </w:pPr>
      <w:bookmarkStart w:id="0" w:name="_GoBack"/>
      <w:r>
        <w:rPr>
          <w:rStyle w:val="fontstyle01"/>
          <w:b/>
        </w:rPr>
        <w:t xml:space="preserve">О </w:t>
      </w:r>
      <w:r w:rsidR="00720094" w:rsidRPr="00720094">
        <w:rPr>
          <w:rStyle w:val="fontstyle01"/>
          <w:b/>
        </w:rPr>
        <w:t>конкурс</w:t>
      </w:r>
      <w:r w:rsidR="00720094">
        <w:rPr>
          <w:rStyle w:val="fontstyle01"/>
          <w:b/>
        </w:rPr>
        <w:t>е</w:t>
      </w:r>
      <w:r w:rsidR="00720094" w:rsidRPr="00720094">
        <w:rPr>
          <w:rStyle w:val="fontstyle01"/>
          <w:b/>
        </w:rPr>
        <w:t xml:space="preserve"> «Педагогическая лига</w:t>
      </w:r>
      <w:r w:rsidR="00720094">
        <w:rPr>
          <w:rStyle w:val="fontstyle01"/>
          <w:b/>
        </w:rPr>
        <w:t>-</w:t>
      </w:r>
      <w:r w:rsidR="00720094" w:rsidRPr="00720094">
        <w:rPr>
          <w:rStyle w:val="fontstyle01"/>
          <w:b/>
        </w:rPr>
        <w:t>преподавание информатики»</w:t>
      </w:r>
    </w:p>
    <w:bookmarkEnd w:id="0"/>
    <w:p w:rsidR="001E5F9C" w:rsidRDefault="001E5F9C" w:rsidP="00C80B98">
      <w:pPr>
        <w:spacing w:after="0" w:line="276" w:lineRule="auto"/>
        <w:rPr>
          <w:rStyle w:val="fontstyle01"/>
          <w:b/>
        </w:rPr>
      </w:pPr>
    </w:p>
    <w:p w:rsidR="003757B1" w:rsidRDefault="00887B18" w:rsidP="0024605D">
      <w:pPr>
        <w:spacing w:after="0" w:line="276" w:lineRule="auto"/>
        <w:ind w:left="567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1E5F9C" w:rsidRDefault="001E5F9C" w:rsidP="0024605D">
      <w:pPr>
        <w:spacing w:after="0" w:line="276" w:lineRule="auto"/>
        <w:ind w:left="567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094" w:rsidRDefault="001E5F9C" w:rsidP="007200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1E5F9C">
        <w:rPr>
          <w:rFonts w:ascii="TimesNewRomanPSMT" w:hAnsi="TimesNewRomanPSMT"/>
          <w:color w:val="000000"/>
          <w:sz w:val="28"/>
          <w:szCs w:val="28"/>
        </w:rPr>
        <w:t>В соответствии с</w:t>
      </w:r>
      <w:r>
        <w:rPr>
          <w:rFonts w:ascii="TimesNewRomanPSMT" w:hAnsi="TimesNewRomanPSMT"/>
          <w:color w:val="000000"/>
          <w:sz w:val="28"/>
          <w:szCs w:val="28"/>
        </w:rPr>
        <w:t xml:space="preserve"> письмом</w:t>
      </w:r>
      <w:r w:rsidRPr="001E5F9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20094">
        <w:rPr>
          <w:rFonts w:ascii="TimesNewRomanPSMT" w:hAnsi="TimesNewRomanPSMT" w:cs="TimesNewRomanPSMT"/>
          <w:color w:val="000000"/>
          <w:sz w:val="28"/>
          <w:szCs w:val="28"/>
        </w:rPr>
        <w:t>Министерств</w:t>
      </w:r>
      <w:r w:rsidR="00720094">
        <w:rPr>
          <w:rFonts w:ascii="TimesNewRomanPSMT" w:hAnsi="TimesNewRomanPSMT" w:cs="TimesNewRomanPSMT"/>
          <w:color w:val="000000"/>
          <w:sz w:val="28"/>
          <w:szCs w:val="28"/>
        </w:rPr>
        <w:t>а</w:t>
      </w:r>
      <w:r w:rsidR="00720094">
        <w:rPr>
          <w:rFonts w:ascii="TimesNewRomanPSMT" w:hAnsi="TimesNewRomanPSMT" w:cs="TimesNewRomanPSMT"/>
          <w:color w:val="000000"/>
          <w:sz w:val="28"/>
          <w:szCs w:val="28"/>
        </w:rPr>
        <w:t xml:space="preserve"> цифрового развития Республики Дагестан </w:t>
      </w:r>
      <w:r>
        <w:rPr>
          <w:rFonts w:ascii="TimesNewRomanPSMT" w:hAnsi="TimesNewRomanPSMT"/>
          <w:color w:val="000000"/>
          <w:sz w:val="28"/>
          <w:szCs w:val="28"/>
        </w:rPr>
        <w:t>№</w:t>
      </w:r>
      <w:r w:rsidR="00720094">
        <w:rPr>
          <w:rFonts w:ascii="TimesNewRomanPSMT" w:hAnsi="TimesNewRomanPSMT"/>
          <w:color w:val="000000"/>
          <w:sz w:val="28"/>
          <w:szCs w:val="28"/>
        </w:rPr>
        <w:t>09-03/1-5823/24</w:t>
      </w:r>
      <w:r>
        <w:rPr>
          <w:rFonts w:ascii="TimesNewRomanPSMT" w:hAnsi="TimesNewRomanPSMT"/>
          <w:color w:val="000000"/>
          <w:sz w:val="28"/>
          <w:szCs w:val="28"/>
        </w:rPr>
        <w:t xml:space="preserve"> от </w:t>
      </w:r>
      <w:r w:rsidR="00720094">
        <w:rPr>
          <w:rFonts w:ascii="TimesNewRomanPSMT" w:hAnsi="TimesNewRomanPSMT"/>
          <w:color w:val="000000"/>
          <w:sz w:val="28"/>
          <w:szCs w:val="28"/>
        </w:rPr>
        <w:t>12.11</w:t>
      </w:r>
      <w:r>
        <w:rPr>
          <w:rFonts w:ascii="TimesNewRomanPSMT" w:hAnsi="TimesNewRomanPSMT"/>
          <w:color w:val="000000"/>
          <w:sz w:val="28"/>
          <w:szCs w:val="28"/>
        </w:rPr>
        <w:t xml:space="preserve">.2024г. </w:t>
      </w:r>
      <w:r w:rsidR="00720094">
        <w:rPr>
          <w:rFonts w:ascii="TimesNewRomanPSMT" w:hAnsi="TimesNewRomanPSMT"/>
          <w:color w:val="000000"/>
          <w:sz w:val="28"/>
          <w:szCs w:val="28"/>
        </w:rPr>
        <w:t>МКУ «Управление образования» С</w:t>
      </w:r>
      <w:r w:rsidR="00C80B98">
        <w:rPr>
          <w:rFonts w:ascii="TimesNewRomanPSMT" w:hAnsi="TimesNewRomanPSMT"/>
          <w:color w:val="000000"/>
          <w:sz w:val="28"/>
          <w:szCs w:val="28"/>
        </w:rPr>
        <w:t xml:space="preserve">ергокалинского района </w:t>
      </w:r>
      <w:r w:rsidR="00720094">
        <w:rPr>
          <w:rFonts w:ascii="TimesNewRomanPSMT" w:hAnsi="TimesNewRomanPSMT" w:cs="TimesNewRomanPSMT"/>
          <w:color w:val="000000"/>
          <w:sz w:val="28"/>
          <w:szCs w:val="28"/>
        </w:rPr>
        <w:t>сообщает, что</w:t>
      </w:r>
      <w:r w:rsidR="0072009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720094">
        <w:rPr>
          <w:rFonts w:ascii="TimesNewRomanPSMT" w:hAnsi="TimesNewRomanPSMT" w:cs="TimesNewRomanPSMT"/>
          <w:color w:val="000000"/>
          <w:sz w:val="28"/>
          <w:szCs w:val="28"/>
        </w:rPr>
        <w:t>АНО «Агентство поддержки государственных инициатив» и федеральная</w:t>
      </w:r>
      <w:r w:rsidR="0072009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720094">
        <w:rPr>
          <w:rFonts w:ascii="TimesNewRomanPSMT" w:hAnsi="TimesNewRomanPSMT" w:cs="TimesNewRomanPSMT"/>
          <w:color w:val="000000"/>
          <w:sz w:val="28"/>
          <w:szCs w:val="28"/>
        </w:rPr>
        <w:t>инновационная площадка «</w:t>
      </w:r>
      <w:proofErr w:type="spellStart"/>
      <w:r w:rsidR="00720094">
        <w:rPr>
          <w:rFonts w:ascii="TimesNewRomanPSMT" w:hAnsi="TimesNewRomanPSMT" w:cs="TimesNewRomanPSMT"/>
          <w:color w:val="000000"/>
          <w:sz w:val="28"/>
          <w:szCs w:val="28"/>
        </w:rPr>
        <w:t>Единыйурок.рф</w:t>
      </w:r>
      <w:proofErr w:type="spellEnd"/>
      <w:r w:rsidR="00720094">
        <w:rPr>
          <w:rFonts w:ascii="TimesNewRomanPSMT" w:hAnsi="TimesNewRomanPSMT" w:cs="TimesNewRomanPSMT"/>
          <w:color w:val="000000"/>
          <w:sz w:val="28"/>
          <w:szCs w:val="28"/>
        </w:rPr>
        <w:t>» проводят Национальный конкурс</w:t>
      </w:r>
      <w:r w:rsidR="0072009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720094">
        <w:rPr>
          <w:rFonts w:ascii="TimesNewRomanPSMT" w:hAnsi="TimesNewRomanPSMT" w:cs="TimesNewRomanPSMT"/>
          <w:color w:val="000000"/>
          <w:sz w:val="28"/>
          <w:szCs w:val="28"/>
        </w:rPr>
        <w:t>педагогического профессионального мастерства «Педагогическая лига:</w:t>
      </w:r>
      <w:r w:rsidR="0072009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720094">
        <w:rPr>
          <w:rFonts w:ascii="TimesNewRomanPSMT" w:hAnsi="TimesNewRomanPSMT" w:cs="TimesNewRomanPSMT"/>
          <w:color w:val="000000"/>
          <w:sz w:val="28"/>
          <w:szCs w:val="28"/>
        </w:rPr>
        <w:t>преподавание информатики» (далее – конкурс).</w:t>
      </w:r>
    </w:p>
    <w:p w:rsidR="00720094" w:rsidRDefault="00720094" w:rsidP="007200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Цель конкурса – формирование у педагогических работников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образовательных организаций знаний и навыков, необходимых для организации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преподавания информатики в образовательных организациях Российской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Федерации, и поощрение наиболее отличившихся работников отечественной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системы образования в указанной части.</w:t>
      </w:r>
    </w:p>
    <w:p w:rsidR="00720094" w:rsidRDefault="00720094" w:rsidP="007200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Конкурс проходит в два этапа, в ходе которых всем участникам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необходимо ответить на 20 теоретических и практических вопросов. При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успешном прохождении первого этапа участник становится призером, а второго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– победителем и экспертом федеральной инновационной площадки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Минобрнауки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России.</w:t>
      </w:r>
    </w:p>
    <w:p w:rsidR="00720094" w:rsidRDefault="00720094" w:rsidP="007200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Принять участие могут педагогические работники в сфере дошкольного,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общего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образования.</w:t>
      </w:r>
    </w:p>
    <w:p w:rsidR="00720094" w:rsidRDefault="00720094" w:rsidP="007200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Мероприятие проводится в дистанционном формате, что делает его доступным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для работников образования из всех субъектов Федерации. Участие не требует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отрыва от основной деятельности, позволяя совмещать работу и участие в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мероприятии.</w:t>
      </w:r>
    </w:p>
    <w:p w:rsidR="00720094" w:rsidRDefault="00720094" w:rsidP="007200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Конкурс проходит на безвозмездной основе для всех желающих, по итогам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предоставляются электронные дипломы.</w:t>
      </w:r>
    </w:p>
    <w:p w:rsidR="00720094" w:rsidRPr="00720094" w:rsidRDefault="00720094" w:rsidP="007200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 подробной информацией о мероприятиях можно ознакомиться на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официальном сайте федеральной инновационной площадки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Минобрнауки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России «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Единыйурок.рф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» в разделе «Мероприятия», пункт «Педагогическая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лига», либо посредством обращения в техническую поддержку АНО «АПГИ» по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электронной почте: </w:t>
      </w:r>
      <w:r>
        <w:rPr>
          <w:rFonts w:ascii="TimesNewRomanPSMT" w:hAnsi="TimesNewRomanPSMT" w:cs="TimesNewRomanPSMT"/>
          <w:color w:val="0000FF"/>
          <w:sz w:val="28"/>
          <w:szCs w:val="28"/>
        </w:rPr>
        <w:t>mail@eurok.org.</w:t>
      </w:r>
    </w:p>
    <w:p w:rsidR="00DC6D9B" w:rsidRDefault="00720094" w:rsidP="007200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Просим вас проинформировать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педагогов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 возможности принять участие в Национальном конкурсе педагогического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профессионального мастерства «Педагогическая лига: преподавание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информатики».</w:t>
      </w:r>
    </w:p>
    <w:p w:rsidR="00720094" w:rsidRDefault="00720094" w:rsidP="00720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3EBA" w:rsidRPr="00E91CD6" w:rsidRDefault="00FB3EBA" w:rsidP="00DC6D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DC6D9B">
      <w:pPr>
        <w:widowControl w:val="0"/>
        <w:spacing w:after="3" w:line="256" w:lineRule="auto"/>
        <w:ind w:right="12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</w:t>
      </w:r>
      <w:r w:rsidR="001E5F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1E5F9C" w:rsidRDefault="001E5F9C" w:rsidP="001E5F9C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1E5F9C" w:rsidRDefault="00FB3EBA" w:rsidP="001E5F9C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1E5F9C" w:rsidRDefault="00FB3EBA" w:rsidP="001E5F9C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1E5F9C" w:rsidSect="00C80B98">
      <w:pgSz w:w="11906" w:h="16838"/>
      <w:pgMar w:top="993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0CF"/>
      </v:shape>
    </w:pict>
  </w:numPicBullet>
  <w:abstractNum w:abstractNumId="0" w15:restartNumberingAfterBreak="0">
    <w:nsid w:val="11923C84"/>
    <w:multiLevelType w:val="hybridMultilevel"/>
    <w:tmpl w:val="932EDB54"/>
    <w:lvl w:ilvl="0" w:tplc="DFF2CE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F20312">
      <w:start w:val="1"/>
      <w:numFmt w:val="decimal"/>
      <w:lvlText w:val="%2)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0AAA3A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AA8020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96515A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A8388C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FAD37A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804CE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A3AF0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22570"/>
    <w:multiLevelType w:val="hybridMultilevel"/>
    <w:tmpl w:val="D6E81256"/>
    <w:lvl w:ilvl="0" w:tplc="B0E25688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603E72">
      <w:start w:val="1"/>
      <w:numFmt w:val="decimal"/>
      <w:lvlText w:val="%2.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8C2A58">
      <w:start w:val="1"/>
      <w:numFmt w:val="lowerRoman"/>
      <w:lvlText w:val="%3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CEE156">
      <w:start w:val="1"/>
      <w:numFmt w:val="decimal"/>
      <w:lvlText w:val="%4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E61C02">
      <w:start w:val="1"/>
      <w:numFmt w:val="lowerLetter"/>
      <w:lvlText w:val="%5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C2A2972">
      <w:start w:val="1"/>
      <w:numFmt w:val="lowerRoman"/>
      <w:lvlText w:val="%6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4F8ABCA">
      <w:start w:val="1"/>
      <w:numFmt w:val="decimal"/>
      <w:lvlText w:val="%7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188AE48">
      <w:start w:val="1"/>
      <w:numFmt w:val="lowerLetter"/>
      <w:lvlText w:val="%8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A03226">
      <w:start w:val="1"/>
      <w:numFmt w:val="lowerRoman"/>
      <w:lvlText w:val="%9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C49C6"/>
    <w:multiLevelType w:val="hybridMultilevel"/>
    <w:tmpl w:val="0BA297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2642B85"/>
    <w:multiLevelType w:val="hybridMultilevel"/>
    <w:tmpl w:val="B49E9E3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43977"/>
    <w:rsid w:val="000C17D2"/>
    <w:rsid w:val="000C372C"/>
    <w:rsid w:val="000C76C3"/>
    <w:rsid w:val="000E0942"/>
    <w:rsid w:val="00101B7E"/>
    <w:rsid w:val="001E5F9C"/>
    <w:rsid w:val="001E74BF"/>
    <w:rsid w:val="0024605D"/>
    <w:rsid w:val="002578F1"/>
    <w:rsid w:val="00292D45"/>
    <w:rsid w:val="002C65A8"/>
    <w:rsid w:val="00371ECE"/>
    <w:rsid w:val="003757B1"/>
    <w:rsid w:val="00381B1E"/>
    <w:rsid w:val="004D02DC"/>
    <w:rsid w:val="005468F3"/>
    <w:rsid w:val="005F026C"/>
    <w:rsid w:val="00602B54"/>
    <w:rsid w:val="00624233"/>
    <w:rsid w:val="00641E13"/>
    <w:rsid w:val="006F35BB"/>
    <w:rsid w:val="00710625"/>
    <w:rsid w:val="00720094"/>
    <w:rsid w:val="007B614B"/>
    <w:rsid w:val="007B6999"/>
    <w:rsid w:val="00802D31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31C31"/>
    <w:rsid w:val="00B47A1A"/>
    <w:rsid w:val="00BF0025"/>
    <w:rsid w:val="00C80B98"/>
    <w:rsid w:val="00D42970"/>
    <w:rsid w:val="00DC6D9B"/>
    <w:rsid w:val="00DE7DA2"/>
    <w:rsid w:val="00E32FE5"/>
    <w:rsid w:val="00E36C93"/>
    <w:rsid w:val="00EA233F"/>
    <w:rsid w:val="00F506CD"/>
    <w:rsid w:val="00F95FB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8B43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80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Uma</cp:lastModifiedBy>
  <cp:revision>2</cp:revision>
  <dcterms:created xsi:type="dcterms:W3CDTF">2024-11-13T22:07:00Z</dcterms:created>
  <dcterms:modified xsi:type="dcterms:W3CDTF">2024-11-13T22:07:00Z</dcterms:modified>
</cp:coreProperties>
</file>